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9A" w:rsidRPr="00E44576" w:rsidRDefault="0077499A" w:rsidP="0077499A">
      <w:pPr>
        <w:numPr>
          <w:ilvl w:val="12"/>
          <w:numId w:val="0"/>
        </w:numPr>
        <w:jc w:val="center"/>
        <w:rPr>
          <w:rFonts w:ascii="Comic Sans MS" w:hAnsi="Comic Sans MS"/>
          <w:sz w:val="24"/>
          <w:szCs w:val="24"/>
        </w:rPr>
      </w:pPr>
      <w:r w:rsidRPr="00E44576">
        <w:rPr>
          <w:rFonts w:ascii="Comic Sans MS" w:hAnsi="Comic Sans MS"/>
          <w:b/>
          <w:i/>
          <w:sz w:val="24"/>
          <w:szCs w:val="24"/>
        </w:rPr>
        <w:t>DUTIES OF PARENTS/CARERS</w:t>
      </w:r>
    </w:p>
    <w:p w:rsidR="0077499A" w:rsidRPr="00AC13E8" w:rsidRDefault="0077499A" w:rsidP="0077499A">
      <w:pPr>
        <w:pStyle w:val="ListBullet2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AC13E8"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inform the Playgroup Manager</w:t>
      </w:r>
      <w:r w:rsidRPr="00AC13E8">
        <w:rPr>
          <w:rFonts w:ascii="Comic Sans MS" w:hAnsi="Comic Sans MS"/>
          <w:sz w:val="24"/>
          <w:szCs w:val="24"/>
        </w:rPr>
        <w:t xml:space="preserve"> in writing about your child’s health care needs </w:t>
      </w:r>
      <w:r w:rsidRPr="00AC13E8">
        <w:rPr>
          <w:rFonts w:ascii="Comic Sans MS" w:hAnsi="Comic Sans MS"/>
          <w:i/>
          <w:sz w:val="24"/>
          <w:szCs w:val="24"/>
        </w:rPr>
        <w:t>before</w:t>
      </w:r>
      <w:r w:rsidRPr="00AC13E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admission</w:t>
      </w:r>
      <w:r w:rsidRPr="00AC13E8">
        <w:rPr>
          <w:rFonts w:ascii="Comic Sans MS" w:hAnsi="Comic Sans MS"/>
          <w:sz w:val="24"/>
          <w:szCs w:val="24"/>
        </w:rPr>
        <w:t xml:space="preserve">, and again as soon as there are any changes to these needs. </w:t>
      </w:r>
    </w:p>
    <w:p w:rsidR="0077499A" w:rsidRPr="006B522E" w:rsidRDefault="0077499A" w:rsidP="0077499A">
      <w:pPr>
        <w:pStyle w:val="ListBullet2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AC13E8">
        <w:rPr>
          <w:rFonts w:ascii="Comic Sans MS" w:hAnsi="Comic Sans MS"/>
          <w:sz w:val="24"/>
          <w:szCs w:val="24"/>
        </w:rPr>
        <w:t xml:space="preserve">To provide any medication/s required, and ensure it is fit for use, and clearly labelled. </w:t>
      </w:r>
    </w:p>
    <w:p w:rsidR="0077499A" w:rsidRPr="00AC13E8" w:rsidRDefault="0077499A" w:rsidP="0077499A">
      <w:pPr>
        <w:pStyle w:val="ListBullet2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pass to the member of staff</w:t>
      </w:r>
      <w:r w:rsidRPr="00AC13E8">
        <w:rPr>
          <w:rFonts w:ascii="Comic Sans MS" w:hAnsi="Comic Sans MS"/>
          <w:sz w:val="24"/>
          <w:szCs w:val="24"/>
        </w:rPr>
        <w:t xml:space="preserve"> any information you have about the side effects or adverse effects of the medication/s that you</w:t>
      </w:r>
      <w:r>
        <w:rPr>
          <w:rFonts w:ascii="Comic Sans MS" w:hAnsi="Comic Sans MS"/>
          <w:sz w:val="24"/>
          <w:szCs w:val="24"/>
        </w:rPr>
        <w:t>r child is taking.</w:t>
      </w:r>
      <w:r w:rsidRPr="00AC13E8">
        <w:rPr>
          <w:rFonts w:ascii="Comic Sans MS" w:hAnsi="Comic Sans MS"/>
          <w:sz w:val="24"/>
          <w:szCs w:val="24"/>
        </w:rPr>
        <w:t xml:space="preserve"> </w:t>
      </w:r>
    </w:p>
    <w:p w:rsidR="0077499A" w:rsidRDefault="0077499A" w:rsidP="0077499A">
      <w:pPr>
        <w:pStyle w:val="ListBullet2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inform the member of staff</w:t>
      </w:r>
      <w:r w:rsidRPr="00AC13E8">
        <w:rPr>
          <w:rFonts w:ascii="Comic Sans MS" w:hAnsi="Comic Sans MS"/>
          <w:sz w:val="24"/>
          <w:szCs w:val="24"/>
        </w:rPr>
        <w:t xml:space="preserve"> about any medication given to your child earlier that day. </w:t>
      </w:r>
    </w:p>
    <w:p w:rsidR="0077499A" w:rsidRPr="00666F29" w:rsidRDefault="0077499A" w:rsidP="0077499A">
      <w:pPr>
        <w:pStyle w:val="ListBullet2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ensure that all staff members</w:t>
      </w:r>
      <w:r w:rsidRPr="00AC13E8">
        <w:rPr>
          <w:rFonts w:ascii="Comic Sans MS" w:hAnsi="Comic Sans MS"/>
          <w:sz w:val="24"/>
          <w:szCs w:val="24"/>
        </w:rPr>
        <w:t xml:space="preserve"> understand how and when to administer the</w:t>
      </w:r>
      <w:r>
        <w:rPr>
          <w:rFonts w:ascii="Comic Sans MS" w:hAnsi="Comic Sans MS"/>
          <w:sz w:val="24"/>
          <w:szCs w:val="24"/>
        </w:rPr>
        <w:t xml:space="preserve"> medication/s; no staff member may </w:t>
      </w:r>
      <w:r w:rsidRPr="00AC13E8">
        <w:rPr>
          <w:rFonts w:ascii="Comic Sans MS" w:hAnsi="Comic Sans MS"/>
          <w:sz w:val="24"/>
          <w:szCs w:val="24"/>
        </w:rPr>
        <w:t>undertake the a</w:t>
      </w:r>
      <w:r>
        <w:rPr>
          <w:rFonts w:ascii="Comic Sans MS" w:hAnsi="Comic Sans MS"/>
          <w:sz w:val="24"/>
          <w:szCs w:val="24"/>
        </w:rPr>
        <w:t>dministration of any medication until confident of the process/training.</w:t>
      </w:r>
    </w:p>
    <w:p w:rsidR="0077499A" w:rsidRDefault="0077499A" w:rsidP="0077499A">
      <w:pPr>
        <w:pStyle w:val="Heading1"/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 w:rsidRPr="005F6755">
        <w:rPr>
          <w:b/>
          <w:i/>
          <w:sz w:val="24"/>
          <w:szCs w:val="24"/>
        </w:rPr>
        <w:t>CONSENT</w:t>
      </w:r>
      <w:r>
        <w:rPr>
          <w:b/>
          <w:i/>
          <w:sz w:val="24"/>
          <w:szCs w:val="24"/>
        </w:rPr>
        <w:t>/SUPPLY/STORAGE</w:t>
      </w:r>
    </w:p>
    <w:p w:rsidR="0077499A" w:rsidRDefault="0077499A" w:rsidP="0077499A">
      <w:pPr>
        <w:rPr>
          <w:rFonts w:ascii="Comic Sans MS" w:hAnsi="Comic Sans MS"/>
          <w:sz w:val="24"/>
          <w:szCs w:val="24"/>
        </w:rPr>
      </w:pPr>
      <w:r w:rsidRPr="004B2EA1">
        <w:rPr>
          <w:rFonts w:ascii="Comic Sans MS" w:hAnsi="Comic Sans MS"/>
          <w:sz w:val="24"/>
          <w:szCs w:val="24"/>
        </w:rPr>
        <w:t xml:space="preserve">Parental consent must be given in writing on the ‘Permission to administer medicine form’ before any medication can be administered. It is the responsibility of the parent/carer to ensure that the staff member is fully aware of how and when to administer all medication. All medication/s must be supplied by the parent/carer. Playgroup Staff are not permitted to buy and administer medications to children for whom they are caring. </w:t>
      </w:r>
      <w:r w:rsidRPr="004B2EA1">
        <w:rPr>
          <w:rFonts w:ascii="Comic Sans MS" w:hAnsi="Comic Sans MS"/>
          <w:i/>
          <w:sz w:val="24"/>
          <w:szCs w:val="24"/>
        </w:rPr>
        <w:t>Prescribed Medication</w:t>
      </w:r>
      <w:r w:rsidRPr="004B2EA1">
        <w:rPr>
          <w:rFonts w:ascii="Comic Sans MS" w:hAnsi="Comic Sans MS"/>
          <w:sz w:val="24"/>
          <w:szCs w:val="24"/>
        </w:rPr>
        <w:t xml:space="preserve"> is the property of the person for whom is it prescribed, and may not be used for anyone else. </w:t>
      </w:r>
      <w:r w:rsidRPr="004742AE">
        <w:rPr>
          <w:rFonts w:ascii="Comic Sans MS" w:hAnsi="Comic Sans MS"/>
          <w:sz w:val="24"/>
          <w:szCs w:val="24"/>
        </w:rPr>
        <w:t xml:space="preserve">All medications must be stored in the kitchen in the medication box unless refrigeration is required.    </w:t>
      </w:r>
    </w:p>
    <w:p w:rsidR="0077499A" w:rsidRPr="004742AE" w:rsidRDefault="0077499A" w:rsidP="0077499A">
      <w:pPr>
        <w:rPr>
          <w:rFonts w:ascii="Comic Sans MS" w:hAnsi="Comic Sans MS"/>
          <w:sz w:val="24"/>
          <w:szCs w:val="24"/>
        </w:rPr>
      </w:pPr>
      <w:r w:rsidRPr="004742AE">
        <w:rPr>
          <w:rFonts w:ascii="Comic Sans MS" w:hAnsi="Comic Sans MS"/>
          <w:b/>
          <w:sz w:val="24"/>
          <w:szCs w:val="24"/>
        </w:rPr>
        <w:t>Security:</w:t>
      </w:r>
      <w:r w:rsidRPr="004742AE">
        <w:rPr>
          <w:rFonts w:ascii="Comic Sans MS" w:hAnsi="Comic Sans MS"/>
          <w:sz w:val="24"/>
          <w:szCs w:val="24"/>
        </w:rPr>
        <w:t xml:space="preserve"> The kitchen must be secure AT ALL TIMES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21C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9A"/>
    <w:rsid w:val="0077499A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499A"/>
    <w:pPr>
      <w:keepNext/>
      <w:widowControl w:val="0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9A"/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ListBullet2">
    <w:name w:val="List Bullet 2"/>
    <w:basedOn w:val="Normal"/>
    <w:rsid w:val="0077499A"/>
    <w:pPr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499A"/>
    <w:pPr>
      <w:keepNext/>
      <w:widowControl w:val="0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9A"/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ListBullet2">
    <w:name w:val="List Bullet 2"/>
    <w:basedOn w:val="Normal"/>
    <w:rsid w:val="0077499A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2014-07-03T16:48:00Z</dcterms:created>
  <dcterms:modified xsi:type="dcterms:W3CDTF">2014-07-03T16:48:00Z</dcterms:modified>
</cp:coreProperties>
</file>