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5A" w:rsidRPr="00384D18" w:rsidRDefault="009C0C5A" w:rsidP="009C0C5A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384D18">
        <w:rPr>
          <w:rFonts w:ascii="Comic Sans MS" w:hAnsi="Comic Sans MS"/>
          <w:b/>
          <w:i/>
          <w:sz w:val="24"/>
          <w:szCs w:val="24"/>
        </w:rPr>
        <w:t>ADMISSIONS POLICY</w:t>
      </w:r>
    </w:p>
    <w:p w:rsidR="009C0C5A" w:rsidRPr="00384D18" w:rsidRDefault="009C0C5A" w:rsidP="009C0C5A">
      <w:pPr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 xml:space="preserve">It is our intention to make our playgroup accessible to children aged 2 upward and their families from all sections of the local community. At </w:t>
      </w:r>
      <w:proofErr w:type="spellStart"/>
      <w:r>
        <w:rPr>
          <w:rFonts w:ascii="Comic Sans MS" w:hAnsi="Comic Sans MS"/>
          <w:sz w:val="24"/>
          <w:szCs w:val="24"/>
        </w:rPr>
        <w:t>Farington</w:t>
      </w:r>
      <w:proofErr w:type="spellEnd"/>
      <w:r w:rsidRPr="00384D18">
        <w:rPr>
          <w:rFonts w:ascii="Comic Sans MS" w:hAnsi="Comic Sans MS"/>
          <w:sz w:val="24"/>
          <w:szCs w:val="24"/>
        </w:rPr>
        <w:t xml:space="preserve"> playgroup, we will accept children regardless of race, gender, class, disability, ethnic culture, religion or belief and will admit children the fairest way possible.  In order to do this we will-:</w:t>
      </w:r>
    </w:p>
    <w:p w:rsidR="009C0C5A" w:rsidRPr="00384D18" w:rsidRDefault="009C0C5A" w:rsidP="009C0C5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Offer places on</w:t>
      </w:r>
      <w:r w:rsidRPr="00384D18">
        <w:rPr>
          <w:rFonts w:ascii="Comic Sans MS" w:hAnsi="Comic Sans MS"/>
          <w:sz w:val="24"/>
          <w:szCs w:val="24"/>
        </w:rPr>
        <w:t xml:space="preserve"> a first come first served basis, </w:t>
      </w:r>
    </w:p>
    <w:p w:rsidR="009C0C5A" w:rsidRPr="00384D18" w:rsidRDefault="009C0C5A" w:rsidP="009C0C5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Offer to accommodate all children‘s needs that are within our capabilities.</w:t>
      </w:r>
    </w:p>
    <w:p w:rsidR="009C0C5A" w:rsidRPr="00384D18" w:rsidRDefault="009C0C5A" w:rsidP="009C0C5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In the event of an emergency referral, we may offer a place straight away.</w:t>
      </w:r>
    </w:p>
    <w:p w:rsidR="009C0C5A" w:rsidRDefault="009C0C5A" w:rsidP="009C0C5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84D18">
        <w:rPr>
          <w:rFonts w:ascii="Comic Sans MS" w:hAnsi="Comic Sans MS"/>
          <w:sz w:val="24"/>
          <w:szCs w:val="24"/>
        </w:rPr>
        <w:t>When we have our a</w:t>
      </w:r>
      <w:r>
        <w:rPr>
          <w:rFonts w:ascii="Comic Sans MS" w:hAnsi="Comic Sans MS"/>
          <w:sz w:val="24"/>
          <w:szCs w:val="24"/>
        </w:rPr>
        <w:t>llocated number of children,</w:t>
      </w:r>
      <w:r w:rsidRPr="00384D18">
        <w:rPr>
          <w:rFonts w:ascii="Comic Sans MS" w:hAnsi="Comic Sans MS"/>
          <w:sz w:val="24"/>
          <w:szCs w:val="24"/>
        </w:rPr>
        <w:t xml:space="preserve"> we will</w:t>
      </w:r>
      <w:r>
        <w:rPr>
          <w:rFonts w:ascii="Comic Sans MS" w:hAnsi="Comic Sans MS"/>
          <w:sz w:val="24"/>
          <w:szCs w:val="24"/>
        </w:rPr>
        <w:t xml:space="preserve"> then,</w:t>
      </w:r>
      <w:r w:rsidRPr="00384D18">
        <w:rPr>
          <w:rFonts w:ascii="Comic Sans MS" w:hAnsi="Comic Sans MS"/>
          <w:sz w:val="24"/>
          <w:szCs w:val="24"/>
        </w:rPr>
        <w:t xml:space="preserve"> operate a waiting list.</w:t>
      </w: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3"/>
    <w:multiLevelType w:val="singleLevel"/>
    <w:tmpl w:val="C3E822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mic Sans MS" w:hAnsi="Comic Sans MS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A"/>
    <w:rsid w:val="009C0C5A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2014-07-03T16:42:00Z</dcterms:created>
  <dcterms:modified xsi:type="dcterms:W3CDTF">2014-07-03T16:43:00Z</dcterms:modified>
</cp:coreProperties>
</file>